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b w:val="1"/>
          <w:bCs w:val="1"/>
          <w:rtl w:val="0"/>
          <w:lang w:val="en-US"/>
        </w:rPr>
        <w:t xml:space="preserve">Centre for Global Disability Studies 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Graduate Student Summer Research Fellowship Application </w:t>
      </w:r>
    </w:p>
    <w:p>
      <w:pPr>
        <w:pStyle w:val="Body A"/>
      </w:pPr>
      <w:r>
        <w:rPr>
          <w:rtl w:val="0"/>
          <w:lang w:val="en-US"/>
        </w:rPr>
        <w:t>May 202</w:t>
      </w:r>
      <w:r>
        <w:rPr>
          <w:rtl w:val="0"/>
          <w:lang w:val="en-US"/>
        </w:rPr>
        <w:t>6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  <w:spacing w:line="259" w:lineRule="auto"/>
      </w:pPr>
      <w:r>
        <w:rPr>
          <w:b w:val="1"/>
          <w:bCs w:val="1"/>
          <w:rtl w:val="0"/>
          <w:lang w:val="en-US"/>
        </w:rPr>
        <w:t>Deadline</w:t>
      </w:r>
    </w:p>
    <w:p>
      <w:pPr>
        <w:pStyle w:val="Body A"/>
      </w:pPr>
      <w:r>
        <w:rPr>
          <w:rtl w:val="0"/>
          <w:lang w:val="en-US"/>
        </w:rPr>
        <w:t xml:space="preserve">Please return your responses and a current CV to the Centre Director by </w:t>
      </w:r>
      <w:r>
        <w:rPr>
          <w:u w:val="single"/>
          <w:rtl w:val="0"/>
          <w:lang w:val="en-US"/>
        </w:rPr>
        <w:t>11:59pm EST, June 1</w:t>
      </w:r>
      <w:r>
        <w:rPr>
          <w:u w:val="single"/>
          <w:rtl w:val="0"/>
          <w:lang w:val="en-US"/>
        </w:rPr>
        <w:t xml:space="preserve">2, </w:t>
      </w:r>
      <w:r>
        <w:rPr>
          <w:u w:val="single"/>
          <w:rtl w:val="0"/>
          <w:lang w:val="en-US"/>
        </w:rPr>
        <w:t>202</w:t>
      </w:r>
      <w:r>
        <w:rPr>
          <w:u w:val="single"/>
          <w:rtl w:val="0"/>
          <w:lang w:val="en-US"/>
        </w:rPr>
        <w:t>6.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Identifying Information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Name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Department at UofT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Year in Program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Estimated years remaining to completion of the PhD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Supervisor name and email address (committee may contact the supervisor of finalists as a reference)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Working Title of Dissertation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Project Description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One paragraph description of dissertation project (approximately 200-250 words)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Description of research to be undertaken in summer 202</w:t>
      </w:r>
      <w:r>
        <w:rPr>
          <w:rtl w:val="0"/>
          <w:lang w:val="en-US"/>
        </w:rPr>
        <w:t xml:space="preserve">6 </w:t>
      </w:r>
      <w:r>
        <w:rPr>
          <w:rtl w:val="0"/>
          <w:lang w:val="en-US"/>
        </w:rPr>
        <w:t xml:space="preserve">if awarded the fellowship. Be sure to demonstrate how the proposed project aligns with the mission of the Centre for Global Disability Studies in terms of (1) the transnational and/or anti-colonial and/or anti-racist nature of the research and (2) how the project engages the academic field of disability studies. </w:t>
      </w:r>
      <w:r>
        <w:rPr>
          <w:b w:val="1"/>
          <w:bCs w:val="1"/>
          <w:i w:val="1"/>
          <w:iCs w:val="1"/>
          <w:rtl w:val="0"/>
          <w:lang w:val="en-US"/>
        </w:rPr>
        <w:t xml:space="preserve">(approximately 500-800 words)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Description of why the funds are necessary, and how they might be used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 xml:space="preserve">(approximately 200-300 words) 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Other Considerations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Tentative topic for fall 202</w:t>
      </w:r>
      <w:r>
        <w:rPr>
          <w:rtl w:val="0"/>
          <w:lang w:val="en-US"/>
        </w:rPr>
        <w:t xml:space="preserve">6 </w:t>
      </w:r>
      <w:r>
        <w:rPr>
          <w:rtl w:val="0"/>
          <w:lang w:val="en-US"/>
        </w:rPr>
        <w:t xml:space="preserve">research presentation </w:t>
      </w:r>
      <w:r>
        <w:rPr>
          <w:b w:val="1"/>
          <w:bCs w:val="1"/>
          <w:i w:val="1"/>
          <w:iCs w:val="1"/>
          <w:rtl w:val="0"/>
          <w:lang w:val="en-US"/>
        </w:rPr>
        <w:t>(1-2 sentences)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Do you currently hold a major research grant </w:t>
      </w:r>
      <w:r>
        <w:rPr>
          <w:i w:val="1"/>
          <w:iCs w:val="1"/>
          <w:rtl w:val="0"/>
          <w:lang w:val="en-US"/>
        </w:rPr>
        <w:t>(SSHRC/NSERC/CIHR/or other grant of more than $2000)</w:t>
      </w:r>
      <w:r>
        <w:rPr>
          <w:rtl w:val="0"/>
          <w:lang w:val="en-US"/>
        </w:rPr>
        <w:t>? Have you applied to any other sources of funding for the current (202</w:t>
      </w:r>
      <w:r>
        <w:rPr>
          <w:rtl w:val="0"/>
          <w:lang w:val="en-US"/>
        </w:rPr>
        <w:t>6)</w:t>
      </w:r>
      <w:r>
        <w:rPr>
          <w:rtl w:val="0"/>
          <w:lang w:val="en-US"/>
        </w:rPr>
        <w:t xml:space="preserve"> summer term?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454" w:footer="45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ade Gothic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680"/>
        <w:tab w:val="right" w:pos="9340"/>
      </w:tabs>
      <w:rPr>
        <w:rFonts w:ascii="Trade Gothic Next" w:cs="Trade Gothic Next" w:hAnsi="Trade Gothic Next" w:eastAsia="Trade Gothic Next"/>
        <w:sz w:val="22"/>
        <w:szCs w:val="22"/>
      </w:rPr>
    </w:pPr>
    <w:r>
      <w:rPr>
        <w:rFonts w:ascii="Trade Gothic Next" w:cs="Trade Gothic Next" w:hAnsi="Trade Gothic Next" w:eastAsia="Trade Gothic Next"/>
        <w:sz w:val="22"/>
        <w:szCs w:val="22"/>
        <w:rtl w:val="0"/>
        <w:lang w:val="en-US"/>
      </w:rPr>
      <w:t>Highland Hall, 1265 Military Trail, Toronto, ON, Canada</w:t>
    </w:r>
  </w:p>
  <w:p>
    <w:pPr>
      <w:pStyle w:val="Body A"/>
      <w:tabs>
        <w:tab w:val="center" w:pos="4680"/>
        <w:tab w:val="right" w:pos="9340"/>
      </w:tabs>
    </w:pPr>
    <w:r>
      <w:rPr>
        <w:rFonts w:ascii="Trade Gothic Next" w:cs="Trade Gothic Next" w:hAnsi="Trade Gothic Next" w:eastAsia="Trade Gothic Next"/>
        <w:sz w:val="22"/>
        <w:szCs w:val="22"/>
        <w:rtl w:val="0"/>
        <w:lang w:val="en-US"/>
      </w:rPr>
      <w:t>Tel: +1 416 587-7027   www.utsc.utoronto.ca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680"/>
        <w:tab w:val="center" w:pos="5553"/>
        <w:tab w:val="right" w:pos="9340"/>
      </w:tabs>
    </w:pPr>
    <w:r>
      <w:drawing xmlns:a="http://schemas.openxmlformats.org/drawingml/2006/main">
        <wp:inline distT="0" distB="0" distL="0" distR="0">
          <wp:extent cx="5283200" cy="812800"/>
          <wp:effectExtent l="0" t="0" r="0" b="0"/>
          <wp:docPr id="1073741825" name="officeArt object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lue text on a black backgroundDescription automatically generated" descr="Blue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8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